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B7817" w14:textId="4E8D6160" w:rsidR="00C347F5" w:rsidRPr="00C347F5" w:rsidRDefault="00C347F5" w:rsidP="00C347F5">
      <w:pPr>
        <w:jc w:val="center"/>
        <w:rPr>
          <w:rFonts w:ascii="Arial" w:hAnsi="Arial" w:cs="Arial"/>
          <w:b/>
          <w:bCs/>
          <w:color w:val="A02B93" w:themeColor="accent5"/>
          <w:shd w:val="clear" w:color="auto" w:fill="FFFFFF"/>
        </w:rPr>
      </w:pPr>
      <w:r w:rsidRPr="00C347F5">
        <w:rPr>
          <w:rFonts w:ascii="Arial" w:hAnsi="Arial" w:cs="Arial"/>
          <w:b/>
          <w:bCs/>
          <w:color w:val="A02B93" w:themeColor="accent5"/>
          <w:shd w:val="clear" w:color="auto" w:fill="FFFFFF"/>
        </w:rPr>
        <w:t>Enterprise Connect AI – Business Travel Justification Letter Template</w:t>
      </w:r>
    </w:p>
    <w:p w14:paraId="6EF74C18" w14:textId="77777777" w:rsidR="00C347F5" w:rsidRPr="00C347F5" w:rsidRDefault="00C347F5" w:rsidP="3A793DFB">
      <w:pPr>
        <w:pBdr>
          <w:bottom w:val="single" w:sz="12" w:space="1" w:color="auto"/>
        </w:pBdr>
        <w:rPr>
          <w:rFonts w:ascii="Arial" w:hAnsi="Arial" w:cs="Arial"/>
          <w:color w:val="1C1C1C"/>
          <w:sz w:val="21"/>
          <w:szCs w:val="21"/>
          <w:shd w:val="clear" w:color="auto" w:fill="FFFFFF"/>
        </w:rPr>
      </w:pPr>
    </w:p>
    <w:p w14:paraId="1B1D1F2D" w14:textId="77777777" w:rsidR="004C23F6" w:rsidRDefault="004C23F6" w:rsidP="3A793DFB">
      <w:pPr>
        <w:rPr>
          <w:rFonts w:ascii="Arial" w:hAnsi="Arial" w:cs="Arial"/>
          <w:color w:val="1C1C1C"/>
          <w:sz w:val="20"/>
          <w:szCs w:val="20"/>
          <w:shd w:val="clear" w:color="auto" w:fill="FFFFFF"/>
        </w:rPr>
      </w:pPr>
    </w:p>
    <w:p w14:paraId="083F47FD" w14:textId="185710C9" w:rsidR="77AC4FFA" w:rsidRPr="00667F17" w:rsidRDefault="000E2A19" w:rsidP="00D352F4">
      <w:pPr>
        <w:rPr>
          <w:rFonts w:ascii="Arial" w:hAnsi="Arial" w:cs="Arial"/>
          <w:i/>
          <w:iCs/>
          <w:color w:val="156082" w:themeColor="accent1"/>
          <w:sz w:val="20"/>
          <w:szCs w:val="20"/>
        </w:rPr>
      </w:pPr>
      <w:r w:rsidRPr="00667F17">
        <w:rPr>
          <w:rFonts w:ascii="Arial" w:hAnsi="Arial" w:cs="Arial"/>
          <w:i/>
          <w:iCs/>
          <w:color w:val="156082" w:themeColor="accent1"/>
          <w:sz w:val="20"/>
          <w:szCs w:val="20"/>
          <w:shd w:val="clear" w:color="auto" w:fill="FFFFFF"/>
        </w:rPr>
        <w:t>We hope you can use this letter as a template to request approval from your manager to attend Enterprise Connect AI. Please customize it according to your needs and don't hesitate to contact our registration team with any questions.</w:t>
      </w:r>
      <w:r w:rsidR="00D352F4" w:rsidRPr="00667F17">
        <w:rPr>
          <w:rFonts w:ascii="Arial" w:hAnsi="Arial" w:cs="Arial"/>
          <w:i/>
          <w:iCs/>
          <w:color w:val="156082" w:themeColor="accent1"/>
          <w:sz w:val="20"/>
          <w:szCs w:val="20"/>
          <w:shd w:val="clear" w:color="auto" w:fill="FFFFFF"/>
        </w:rPr>
        <w:t xml:space="preserve"> </w:t>
      </w:r>
      <w:r w:rsidR="77AC4FFA" w:rsidRPr="00667F17">
        <w:rPr>
          <w:rFonts w:ascii="Arial" w:hAnsi="Arial" w:cs="Arial"/>
          <w:i/>
          <w:iCs/>
          <w:color w:val="156082" w:themeColor="accent1"/>
          <w:sz w:val="20"/>
          <w:szCs w:val="20"/>
        </w:rPr>
        <w:t xml:space="preserve">We hope to see you in Santa Clara </w:t>
      </w:r>
      <w:r w:rsidR="00D352F4" w:rsidRPr="00667F17">
        <w:rPr>
          <w:rFonts w:ascii="Arial" w:hAnsi="Arial" w:cs="Arial"/>
          <w:i/>
          <w:iCs/>
          <w:color w:val="156082" w:themeColor="accent1"/>
          <w:sz w:val="20"/>
          <w:szCs w:val="20"/>
        </w:rPr>
        <w:t>in a few months!</w:t>
      </w:r>
    </w:p>
    <w:p w14:paraId="4600AD59" w14:textId="77777777" w:rsidR="004C23F6" w:rsidRPr="000E2A19" w:rsidRDefault="004C23F6" w:rsidP="3A793DFB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0A5F182B" w14:textId="77777777" w:rsidR="004C23F6" w:rsidRPr="000E2A19" w:rsidRDefault="004C23F6" w:rsidP="3A793DFB">
      <w:pPr>
        <w:rPr>
          <w:rFonts w:ascii="Arial" w:hAnsi="Arial" w:cs="Arial"/>
          <w:sz w:val="20"/>
          <w:szCs w:val="20"/>
        </w:rPr>
      </w:pPr>
    </w:p>
    <w:p w14:paraId="238AD662" w14:textId="5971691B" w:rsidR="3A793DFB" w:rsidRPr="000E2A19" w:rsidRDefault="3A793DFB" w:rsidP="3A793DFB">
      <w:pPr>
        <w:rPr>
          <w:rFonts w:ascii="Arial" w:hAnsi="Arial" w:cs="Arial"/>
          <w:sz w:val="20"/>
          <w:szCs w:val="20"/>
        </w:rPr>
      </w:pPr>
    </w:p>
    <w:p w14:paraId="1E89D9FA" w14:textId="63D896CB" w:rsidR="00475EF1" w:rsidRPr="000E2A19" w:rsidRDefault="00475EF1">
      <w:pPr>
        <w:rPr>
          <w:rFonts w:ascii="Arial" w:hAnsi="Arial" w:cs="Arial"/>
          <w:sz w:val="20"/>
          <w:szCs w:val="20"/>
        </w:rPr>
      </w:pPr>
      <w:r w:rsidRPr="000E2A19">
        <w:rPr>
          <w:rFonts w:ascii="Arial" w:hAnsi="Arial" w:cs="Arial"/>
          <w:sz w:val="20"/>
          <w:szCs w:val="20"/>
        </w:rPr>
        <w:t>Subject</w:t>
      </w:r>
      <w:r w:rsidR="0099468D">
        <w:rPr>
          <w:rFonts w:ascii="Arial" w:hAnsi="Arial" w:cs="Arial"/>
          <w:sz w:val="20"/>
          <w:szCs w:val="20"/>
        </w:rPr>
        <w:t xml:space="preserve"> Line</w:t>
      </w:r>
      <w:r w:rsidRPr="000E2A19">
        <w:rPr>
          <w:rFonts w:ascii="Arial" w:hAnsi="Arial" w:cs="Arial"/>
          <w:sz w:val="20"/>
          <w:szCs w:val="20"/>
        </w:rPr>
        <w:t xml:space="preserve">: Request to Attend Enterprise Connect AI 2024 </w:t>
      </w:r>
      <w:r w:rsidR="00AD2ED4" w:rsidRPr="000E2A19">
        <w:rPr>
          <w:rFonts w:ascii="Arial" w:hAnsi="Arial" w:cs="Arial"/>
          <w:sz w:val="20"/>
          <w:szCs w:val="20"/>
        </w:rPr>
        <w:t>This October</w:t>
      </w:r>
    </w:p>
    <w:p w14:paraId="19AF623A" w14:textId="77777777" w:rsidR="00475EF1" w:rsidRPr="000E2A19" w:rsidRDefault="00475EF1">
      <w:pPr>
        <w:rPr>
          <w:rFonts w:ascii="Arial" w:hAnsi="Arial" w:cs="Arial"/>
          <w:sz w:val="20"/>
          <w:szCs w:val="20"/>
        </w:rPr>
      </w:pPr>
    </w:p>
    <w:p w14:paraId="634B8CD7" w14:textId="4E84810E" w:rsidR="00475EF1" w:rsidRPr="000E2A19" w:rsidRDefault="00475EF1">
      <w:pPr>
        <w:rPr>
          <w:rFonts w:ascii="Arial" w:hAnsi="Arial" w:cs="Arial"/>
          <w:sz w:val="20"/>
          <w:szCs w:val="20"/>
        </w:rPr>
      </w:pPr>
      <w:r w:rsidRPr="000E2A19">
        <w:rPr>
          <w:rFonts w:ascii="Arial" w:hAnsi="Arial" w:cs="Arial"/>
          <w:sz w:val="20"/>
          <w:szCs w:val="20"/>
        </w:rPr>
        <w:t>Dear [</w:t>
      </w:r>
      <w:r w:rsidR="001341EB" w:rsidRPr="000E2A19">
        <w:rPr>
          <w:rFonts w:ascii="Arial" w:hAnsi="Arial" w:cs="Arial"/>
          <w:sz w:val="20"/>
          <w:szCs w:val="20"/>
        </w:rPr>
        <w:t>manager’s name</w:t>
      </w:r>
      <w:r w:rsidRPr="000E2A19">
        <w:rPr>
          <w:rFonts w:ascii="Arial" w:hAnsi="Arial" w:cs="Arial"/>
          <w:sz w:val="20"/>
          <w:szCs w:val="20"/>
        </w:rPr>
        <w:t xml:space="preserve">], </w:t>
      </w:r>
    </w:p>
    <w:p w14:paraId="5D445D41" w14:textId="77777777" w:rsidR="00475EF1" w:rsidRPr="000E2A19" w:rsidRDefault="00475EF1">
      <w:pPr>
        <w:rPr>
          <w:rFonts w:ascii="Arial" w:hAnsi="Arial" w:cs="Arial"/>
          <w:sz w:val="20"/>
          <w:szCs w:val="20"/>
        </w:rPr>
      </w:pPr>
    </w:p>
    <w:p w14:paraId="2B4EB320" w14:textId="46C77F15" w:rsidR="003325B1" w:rsidRPr="00960CAE" w:rsidRDefault="00F2595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I’d like to request </w:t>
      </w:r>
      <w:r w:rsidR="00475EF1" w:rsidRPr="000E2A19">
        <w:rPr>
          <w:rFonts w:ascii="Arial" w:hAnsi="Arial" w:cs="Arial"/>
          <w:sz w:val="20"/>
          <w:szCs w:val="20"/>
        </w:rPr>
        <w:t xml:space="preserve">your approval to attend </w:t>
      </w:r>
      <w:r>
        <w:rPr>
          <w:rFonts w:ascii="Arial" w:hAnsi="Arial" w:cs="Arial"/>
          <w:sz w:val="20"/>
          <w:szCs w:val="20"/>
        </w:rPr>
        <w:t xml:space="preserve">the </w:t>
      </w:r>
      <w:hyperlink r:id="rId8" w:history="1">
        <w:r w:rsidR="00475EF1" w:rsidRPr="000E2A19">
          <w:rPr>
            <w:rStyle w:val="Hyperlink"/>
            <w:rFonts w:ascii="Arial" w:hAnsi="Arial" w:cs="Arial"/>
            <w:b/>
            <w:bCs/>
            <w:sz w:val="20"/>
            <w:szCs w:val="20"/>
          </w:rPr>
          <w:t>Enterprise Connect AI conference</w:t>
        </w:r>
      </w:hyperlink>
      <w:r>
        <w:rPr>
          <w:rFonts w:ascii="Arial" w:hAnsi="Arial" w:cs="Arial"/>
          <w:sz w:val="20"/>
          <w:szCs w:val="20"/>
        </w:rPr>
        <w:t xml:space="preserve"> from </w:t>
      </w:r>
      <w:r w:rsidR="00475EF1" w:rsidRPr="000E2A19">
        <w:rPr>
          <w:rFonts w:ascii="Arial" w:hAnsi="Arial" w:cs="Arial"/>
          <w:sz w:val="20"/>
          <w:szCs w:val="20"/>
        </w:rPr>
        <w:t>October 1-2, 2024, in Santa Clara, CA. This event, produced by the #1 independent collaboration/CX</w:t>
      </w:r>
      <w:r w:rsidR="00AD2ED4" w:rsidRPr="000E2A19">
        <w:rPr>
          <w:rFonts w:ascii="Arial" w:hAnsi="Arial" w:cs="Arial"/>
          <w:sz w:val="20"/>
          <w:szCs w:val="20"/>
        </w:rPr>
        <w:t>/communications</w:t>
      </w:r>
      <w:r w:rsidR="00475EF1" w:rsidRPr="000E2A19">
        <w:rPr>
          <w:rFonts w:ascii="Arial" w:hAnsi="Arial" w:cs="Arial"/>
          <w:sz w:val="20"/>
          <w:szCs w:val="20"/>
        </w:rPr>
        <w:t xml:space="preserve"> conference in the U.S., offers two full days of learning, networking, and skill</w:t>
      </w:r>
      <w:r w:rsidR="00320099" w:rsidRPr="000E2A19">
        <w:rPr>
          <w:rFonts w:ascii="Arial" w:hAnsi="Arial" w:cs="Arial"/>
          <w:sz w:val="20"/>
          <w:szCs w:val="20"/>
        </w:rPr>
        <w:t>-</w:t>
      </w:r>
      <w:r w:rsidR="00475EF1" w:rsidRPr="000E2A19">
        <w:rPr>
          <w:rFonts w:ascii="Arial" w:hAnsi="Arial" w:cs="Arial"/>
          <w:sz w:val="20"/>
          <w:szCs w:val="20"/>
        </w:rPr>
        <w:t>building</w:t>
      </w:r>
      <w:r w:rsidR="006D300B" w:rsidRPr="000E2A19">
        <w:rPr>
          <w:rFonts w:ascii="Arial" w:hAnsi="Arial" w:cs="Arial"/>
          <w:sz w:val="20"/>
          <w:szCs w:val="20"/>
        </w:rPr>
        <w:t xml:space="preserve"> focused entirely on AI.</w:t>
      </w:r>
      <w:r w:rsidR="00960CAE">
        <w:rPr>
          <w:rFonts w:ascii="Arial" w:hAnsi="Arial" w:cs="Arial"/>
          <w:sz w:val="20"/>
          <w:szCs w:val="20"/>
        </w:rPr>
        <w:t xml:space="preserve"> </w:t>
      </w:r>
      <w:r w:rsidR="003325B1" w:rsidRPr="00960CAE">
        <w:rPr>
          <w:rFonts w:ascii="Arial" w:hAnsi="Arial" w:cs="Arial"/>
          <w:b/>
          <w:bCs/>
          <w:sz w:val="20"/>
          <w:szCs w:val="20"/>
        </w:rPr>
        <w:t>If I register now, I can save [insert discount</w:t>
      </w:r>
      <w:r w:rsidR="002F48CA" w:rsidRPr="00960CAE">
        <w:rPr>
          <w:rFonts w:ascii="Arial" w:hAnsi="Arial" w:cs="Arial"/>
          <w:b/>
          <w:bCs/>
          <w:sz w:val="20"/>
          <w:szCs w:val="20"/>
        </w:rPr>
        <w:t>] off the full conference pass of $</w:t>
      </w:r>
      <w:r w:rsidR="00D13E99" w:rsidRPr="00960CAE">
        <w:rPr>
          <w:rFonts w:ascii="Arial" w:hAnsi="Arial" w:cs="Arial"/>
          <w:b/>
          <w:bCs/>
          <w:sz w:val="20"/>
          <w:szCs w:val="20"/>
        </w:rPr>
        <w:t>1,399.</w:t>
      </w:r>
    </w:p>
    <w:p w14:paraId="17E1D680" w14:textId="77777777" w:rsidR="00475EF1" w:rsidRPr="000E2A19" w:rsidRDefault="00475EF1">
      <w:pPr>
        <w:rPr>
          <w:rFonts w:ascii="Arial" w:hAnsi="Arial" w:cs="Arial"/>
          <w:sz w:val="20"/>
          <w:szCs w:val="20"/>
        </w:rPr>
      </w:pPr>
    </w:p>
    <w:p w14:paraId="26FC0D48" w14:textId="4F71B098" w:rsidR="00920B73" w:rsidRPr="000E2A19" w:rsidRDefault="00475EF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E2A1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Enterprise Connect AI will provide me </w:t>
      </w:r>
      <w:r w:rsidR="00AD2ED4" w:rsidRPr="000E2A19">
        <w:rPr>
          <w:rFonts w:ascii="Arial" w:hAnsi="Arial" w:cs="Arial"/>
          <w:color w:val="000000"/>
          <w:sz w:val="20"/>
          <w:szCs w:val="20"/>
          <w:shd w:val="clear" w:color="auto" w:fill="FFFFFF"/>
        </w:rPr>
        <w:t>with insight on practical ways to help evaluate AI investments and solutions and discern their benefits and specific use cases for our company.</w:t>
      </w:r>
      <w:r w:rsidR="00D6289B" w:rsidRPr="000E2A1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0E2A19">
        <w:rPr>
          <w:rFonts w:ascii="Arial" w:hAnsi="Arial" w:cs="Arial"/>
          <w:sz w:val="20"/>
          <w:szCs w:val="20"/>
        </w:rPr>
        <w:t xml:space="preserve">With your approval to attend, I’ll have the opportunity to: </w:t>
      </w:r>
    </w:p>
    <w:p w14:paraId="598E9367" w14:textId="77777777" w:rsidR="00920B73" w:rsidRPr="000E2A19" w:rsidRDefault="00920B73">
      <w:pPr>
        <w:rPr>
          <w:rFonts w:ascii="Arial" w:hAnsi="Arial" w:cs="Arial"/>
          <w:sz w:val="20"/>
          <w:szCs w:val="20"/>
        </w:rPr>
      </w:pPr>
    </w:p>
    <w:p w14:paraId="01DC6192" w14:textId="647172E7" w:rsidR="001341EB" w:rsidRPr="000E2A19" w:rsidRDefault="00475EF1" w:rsidP="00A426F0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E2A19">
        <w:rPr>
          <w:rFonts w:ascii="Arial" w:hAnsi="Arial" w:cs="Arial"/>
          <w:b/>
          <w:bCs/>
          <w:sz w:val="20"/>
          <w:szCs w:val="20"/>
        </w:rPr>
        <w:t>Expand my knowledge</w:t>
      </w:r>
      <w:r w:rsidRPr="000E2A19">
        <w:rPr>
          <w:rFonts w:ascii="Arial" w:hAnsi="Arial" w:cs="Arial"/>
          <w:sz w:val="20"/>
          <w:szCs w:val="20"/>
        </w:rPr>
        <w:t xml:space="preserve"> </w:t>
      </w:r>
      <w:r w:rsidR="001341EB" w:rsidRPr="000E2A19">
        <w:rPr>
          <w:rFonts w:ascii="Arial" w:hAnsi="Arial" w:cs="Arial"/>
          <w:sz w:val="20"/>
          <w:szCs w:val="20"/>
        </w:rPr>
        <w:t xml:space="preserve">– </w:t>
      </w:r>
      <w:r w:rsidR="00AD2ED4" w:rsidRPr="000E2A19">
        <w:rPr>
          <w:rFonts w:ascii="Arial" w:hAnsi="Arial" w:cs="Arial"/>
          <w:sz w:val="20"/>
          <w:szCs w:val="20"/>
        </w:rPr>
        <w:t xml:space="preserve">hear best practices from companies already implementing AI, including from a keynote </w:t>
      </w:r>
      <w:r w:rsidR="1ECCEB51" w:rsidRPr="000E2A19">
        <w:rPr>
          <w:rFonts w:ascii="Arial" w:hAnsi="Arial" w:cs="Arial"/>
          <w:sz w:val="20"/>
          <w:szCs w:val="20"/>
        </w:rPr>
        <w:t>delivered by a technology leader at</w:t>
      </w:r>
      <w:r w:rsidR="00AD2ED4" w:rsidRPr="000E2A19">
        <w:rPr>
          <w:rFonts w:ascii="Arial" w:hAnsi="Arial" w:cs="Arial"/>
          <w:sz w:val="20"/>
          <w:szCs w:val="20"/>
        </w:rPr>
        <w:t xml:space="preserve"> Walmart</w:t>
      </w:r>
      <w:r w:rsidR="00D6289B" w:rsidRPr="000E2A19">
        <w:rPr>
          <w:rFonts w:ascii="Arial" w:hAnsi="Arial" w:cs="Arial"/>
          <w:sz w:val="20"/>
          <w:szCs w:val="20"/>
        </w:rPr>
        <w:t>.</w:t>
      </w:r>
    </w:p>
    <w:p w14:paraId="0CCB6EBF" w14:textId="295C2061" w:rsidR="00920B73" w:rsidRPr="000E2A19" w:rsidRDefault="00475EF1" w:rsidP="001341EB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E2A19">
        <w:rPr>
          <w:rFonts w:ascii="Arial" w:hAnsi="Arial" w:cs="Arial"/>
          <w:b/>
          <w:bCs/>
          <w:sz w:val="20"/>
          <w:szCs w:val="20"/>
        </w:rPr>
        <w:t>Learn new skills</w:t>
      </w:r>
      <w:r w:rsidRPr="000E2A19">
        <w:rPr>
          <w:rFonts w:ascii="Arial" w:hAnsi="Arial" w:cs="Arial"/>
          <w:sz w:val="20"/>
          <w:szCs w:val="20"/>
        </w:rPr>
        <w:t xml:space="preserve"> –</w:t>
      </w:r>
      <w:r w:rsidR="00AD2ED4" w:rsidRPr="000E2A19">
        <w:rPr>
          <w:rFonts w:ascii="Arial" w:hAnsi="Arial" w:cs="Arial"/>
          <w:sz w:val="20"/>
          <w:szCs w:val="20"/>
        </w:rPr>
        <w:t xml:space="preserve"> learn from three different </w:t>
      </w:r>
      <w:hyperlink r:id="rId9" w:history="1">
        <w:r w:rsidR="00AD2ED4" w:rsidRPr="000E2A19">
          <w:rPr>
            <w:rStyle w:val="Hyperlink"/>
            <w:rFonts w:ascii="Arial" w:hAnsi="Arial" w:cs="Arial"/>
            <w:sz w:val="20"/>
            <w:szCs w:val="20"/>
          </w:rPr>
          <w:t>conference tracks</w:t>
        </w:r>
      </w:hyperlink>
      <w:r w:rsidR="00AD2ED4" w:rsidRPr="000E2A19">
        <w:rPr>
          <w:rFonts w:ascii="Arial" w:hAnsi="Arial" w:cs="Arial"/>
          <w:sz w:val="20"/>
          <w:szCs w:val="20"/>
        </w:rPr>
        <w:t>: AI for IT Management, AI for Productivity and AI for CX.</w:t>
      </w:r>
      <w:r w:rsidR="005347E8" w:rsidRPr="000E2A19">
        <w:rPr>
          <w:rFonts w:ascii="Arial" w:hAnsi="Arial" w:cs="Arial"/>
          <w:sz w:val="20"/>
          <w:szCs w:val="20"/>
        </w:rPr>
        <w:t xml:space="preserve"> </w:t>
      </w:r>
    </w:p>
    <w:p w14:paraId="285DFD38" w14:textId="0DDE674E" w:rsidR="001341EB" w:rsidRDefault="001341EB" w:rsidP="001341EB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E2A19">
        <w:rPr>
          <w:rFonts w:ascii="Arial" w:hAnsi="Arial" w:cs="Arial"/>
          <w:b/>
          <w:bCs/>
          <w:sz w:val="20"/>
          <w:szCs w:val="20"/>
        </w:rPr>
        <w:t>Meet with peers</w:t>
      </w:r>
      <w:r w:rsidRPr="000E2A19">
        <w:rPr>
          <w:rFonts w:ascii="Arial" w:hAnsi="Arial" w:cs="Arial"/>
          <w:sz w:val="20"/>
          <w:szCs w:val="20"/>
        </w:rPr>
        <w:t xml:space="preserve"> – </w:t>
      </w:r>
      <w:r w:rsidR="00AD2ED4" w:rsidRPr="000E2A19">
        <w:rPr>
          <w:rFonts w:ascii="Arial" w:hAnsi="Arial" w:cs="Arial"/>
          <w:sz w:val="20"/>
          <w:szCs w:val="20"/>
        </w:rPr>
        <w:t>connect with other IT professionals to hear what they’re doing at their organizations.</w:t>
      </w:r>
    </w:p>
    <w:p w14:paraId="2AE060C3" w14:textId="362A0ECC" w:rsidR="00E44BA4" w:rsidRDefault="00E44BA4" w:rsidP="001341EB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28F92FE7">
        <w:rPr>
          <w:rFonts w:ascii="Arial" w:hAnsi="Arial" w:cs="Arial"/>
          <w:b/>
          <w:bCs/>
          <w:sz w:val="20"/>
          <w:szCs w:val="20"/>
        </w:rPr>
        <w:t xml:space="preserve">Evaluate AI solutions </w:t>
      </w:r>
      <w:r w:rsidR="00CD32F0" w:rsidRPr="28F92FE7">
        <w:rPr>
          <w:rFonts w:ascii="Arial" w:hAnsi="Arial" w:cs="Arial"/>
          <w:sz w:val="20"/>
          <w:szCs w:val="20"/>
        </w:rPr>
        <w:t>– I’ll</w:t>
      </w:r>
      <w:r w:rsidRPr="28F92FE7">
        <w:rPr>
          <w:rFonts w:ascii="Arial" w:hAnsi="Arial" w:cs="Arial"/>
          <w:sz w:val="20"/>
          <w:szCs w:val="20"/>
        </w:rPr>
        <w:t xml:space="preserve"> also </w:t>
      </w:r>
      <w:bookmarkStart w:id="0" w:name="_Int_00F71lvI"/>
      <w:proofErr w:type="gramStart"/>
      <w:r w:rsidRPr="28F92FE7">
        <w:rPr>
          <w:rFonts w:ascii="Arial" w:hAnsi="Arial" w:cs="Arial"/>
          <w:sz w:val="20"/>
          <w:szCs w:val="20"/>
        </w:rPr>
        <w:t>have the opportunity to</w:t>
      </w:r>
      <w:bookmarkEnd w:id="0"/>
      <w:proofErr w:type="gramEnd"/>
      <w:r w:rsidRPr="28F92FE7">
        <w:rPr>
          <w:rFonts w:ascii="Arial" w:hAnsi="Arial" w:cs="Arial"/>
          <w:sz w:val="20"/>
          <w:szCs w:val="20"/>
        </w:rPr>
        <w:t xml:space="preserve"> research and evaluate the latest AI solutions in the market. Vendors like Ring Central, Google, </w:t>
      </w:r>
      <w:proofErr w:type="spellStart"/>
      <w:r w:rsidRPr="28F92FE7">
        <w:rPr>
          <w:rFonts w:ascii="Arial" w:hAnsi="Arial" w:cs="Arial"/>
          <w:sz w:val="20"/>
          <w:szCs w:val="20"/>
        </w:rPr>
        <w:t>Cognigy</w:t>
      </w:r>
      <w:proofErr w:type="spellEnd"/>
      <w:r w:rsidRPr="28F92FE7">
        <w:rPr>
          <w:rFonts w:ascii="Arial" w:hAnsi="Arial" w:cs="Arial"/>
          <w:sz w:val="20"/>
          <w:szCs w:val="20"/>
        </w:rPr>
        <w:t xml:space="preserve"> and NICE will be there.</w:t>
      </w:r>
    </w:p>
    <w:p w14:paraId="78C7B4AD" w14:textId="77777777" w:rsidR="003D5AE0" w:rsidRDefault="003D5AE0" w:rsidP="003D5AE0">
      <w:pPr>
        <w:rPr>
          <w:rFonts w:ascii="Arial" w:hAnsi="Arial" w:cs="Arial"/>
          <w:sz w:val="20"/>
          <w:szCs w:val="20"/>
        </w:rPr>
      </w:pPr>
    </w:p>
    <w:p w14:paraId="3923316D" w14:textId="0BF7767B" w:rsidR="003D5AE0" w:rsidRDefault="003D5AE0" w:rsidP="003D5A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Attending Enterprise Connect will help me with these strategies and/or projects:</w:t>
      </w:r>
    </w:p>
    <w:p w14:paraId="33DB2D75" w14:textId="77777777" w:rsidR="003D5AE0" w:rsidRDefault="003D5AE0" w:rsidP="003D5AE0">
      <w:pPr>
        <w:rPr>
          <w:rFonts w:ascii="Arial" w:hAnsi="Arial" w:cs="Arial"/>
          <w:sz w:val="20"/>
          <w:szCs w:val="20"/>
        </w:rPr>
      </w:pPr>
    </w:p>
    <w:p w14:paraId="1201D084" w14:textId="0F3F3D34" w:rsidR="003D5AE0" w:rsidRDefault="00210C82" w:rsidP="003D5AE0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[Add project here]</w:t>
      </w:r>
    </w:p>
    <w:p w14:paraId="10B1561C" w14:textId="5A9DA901" w:rsidR="001341EB" w:rsidRPr="00E44BA4" w:rsidRDefault="00210C82" w:rsidP="00E44BA4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[Add project here]</w:t>
      </w:r>
    </w:p>
    <w:p w14:paraId="25A7F5F8" w14:textId="77777777" w:rsidR="001341EB" w:rsidRPr="000E2A19" w:rsidRDefault="001341EB">
      <w:pPr>
        <w:rPr>
          <w:rFonts w:ascii="Arial" w:hAnsi="Arial" w:cs="Arial"/>
          <w:sz w:val="20"/>
          <w:szCs w:val="20"/>
        </w:rPr>
      </w:pPr>
    </w:p>
    <w:p w14:paraId="3EFB3BC8" w14:textId="56837440" w:rsidR="001341EB" w:rsidRPr="000E2A19" w:rsidRDefault="000369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Here is an</w:t>
      </w:r>
      <w:r w:rsidR="00475EF1" w:rsidRPr="000E2A19">
        <w:rPr>
          <w:rFonts w:ascii="Arial" w:hAnsi="Arial" w:cs="Arial"/>
          <w:sz w:val="20"/>
          <w:szCs w:val="20"/>
        </w:rPr>
        <w:t xml:space="preserve"> approximate </w:t>
      </w:r>
      <w:r>
        <w:rPr>
          <w:rFonts w:ascii="Arial" w:hAnsi="Arial" w:cs="Arial"/>
          <w:sz w:val="20"/>
          <w:szCs w:val="20"/>
        </w:rPr>
        <w:t>breakdown of costs</w:t>
      </w:r>
      <w:r w:rsidR="00D6289B" w:rsidRPr="000E2A19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B2AFBA5" w14:textId="0BFAEB6D" w:rsidR="001341EB" w:rsidRPr="000E2A19" w:rsidRDefault="0003692B" w:rsidP="001341EB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Airfare</w:t>
      </w:r>
      <w:r w:rsidR="00D6289B" w:rsidRPr="000E2A19">
        <w:rPr>
          <w:rFonts w:ascii="Arial" w:hAnsi="Arial" w:cs="Arial"/>
          <w:sz w:val="20"/>
          <w:szCs w:val="20"/>
        </w:rPr>
        <w:t>: $</w:t>
      </w:r>
      <w:r w:rsidR="00475EF1" w:rsidRPr="000E2A1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</w:t>
      </w:r>
    </w:p>
    <w:p w14:paraId="5B81905E" w14:textId="7E951A06" w:rsidR="001341EB" w:rsidRPr="000E2A19" w:rsidRDefault="001341EB" w:rsidP="001341EB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0E2A19">
        <w:rPr>
          <w:rFonts w:ascii="Arial" w:hAnsi="Arial" w:cs="Arial"/>
          <w:sz w:val="20"/>
          <w:szCs w:val="20"/>
        </w:rPr>
        <w:t xml:space="preserve">Ground </w:t>
      </w:r>
      <w:r w:rsidR="00475EF1" w:rsidRPr="000E2A19">
        <w:rPr>
          <w:rFonts w:ascii="Arial" w:hAnsi="Arial" w:cs="Arial"/>
          <w:sz w:val="20"/>
          <w:szCs w:val="20"/>
        </w:rPr>
        <w:t>Transportation</w:t>
      </w:r>
      <w:r w:rsidR="00D6289B" w:rsidRPr="000E2A19">
        <w:rPr>
          <w:rFonts w:ascii="Arial" w:hAnsi="Arial" w:cs="Arial"/>
          <w:sz w:val="20"/>
          <w:szCs w:val="20"/>
        </w:rPr>
        <w:t>: $</w:t>
      </w:r>
      <w:r w:rsidR="00475EF1" w:rsidRPr="000E2A19">
        <w:rPr>
          <w:rFonts w:ascii="Arial" w:hAnsi="Arial" w:cs="Arial"/>
          <w:sz w:val="20"/>
          <w:szCs w:val="20"/>
        </w:rPr>
        <w:t xml:space="preserve"> </w:t>
      </w:r>
    </w:p>
    <w:p w14:paraId="0629E9A4" w14:textId="0FF90558" w:rsidR="001341EB" w:rsidRPr="000E2A19" w:rsidRDefault="00475EF1" w:rsidP="001341EB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0E2A19">
        <w:rPr>
          <w:rFonts w:ascii="Arial" w:hAnsi="Arial" w:cs="Arial"/>
          <w:sz w:val="20"/>
          <w:szCs w:val="20"/>
        </w:rPr>
        <w:t>Hotel (</w:t>
      </w:r>
      <w:r w:rsidR="001341EB" w:rsidRPr="000E2A19">
        <w:rPr>
          <w:rFonts w:ascii="Arial" w:hAnsi="Arial" w:cs="Arial"/>
          <w:sz w:val="20"/>
          <w:szCs w:val="20"/>
        </w:rPr>
        <w:t>2</w:t>
      </w:r>
      <w:r w:rsidR="00C537DA">
        <w:rPr>
          <w:rFonts w:ascii="Arial" w:hAnsi="Arial" w:cs="Arial"/>
          <w:sz w:val="20"/>
          <w:szCs w:val="20"/>
        </w:rPr>
        <w:t>-</w:t>
      </w:r>
      <w:r w:rsidRPr="000E2A19">
        <w:rPr>
          <w:rFonts w:ascii="Arial" w:hAnsi="Arial" w:cs="Arial"/>
          <w:sz w:val="20"/>
          <w:szCs w:val="20"/>
        </w:rPr>
        <w:t>nights)</w:t>
      </w:r>
      <w:r w:rsidR="00D6289B" w:rsidRPr="000E2A19">
        <w:rPr>
          <w:rFonts w:ascii="Arial" w:hAnsi="Arial" w:cs="Arial"/>
          <w:sz w:val="20"/>
          <w:szCs w:val="20"/>
        </w:rPr>
        <w:t>: $</w:t>
      </w:r>
      <w:r w:rsidR="00A16325">
        <w:rPr>
          <w:rFonts w:ascii="Arial" w:hAnsi="Arial" w:cs="Arial"/>
          <w:sz w:val="20"/>
          <w:szCs w:val="20"/>
        </w:rPr>
        <w:t>279/night</w:t>
      </w:r>
      <w:r w:rsidRPr="000E2A19">
        <w:rPr>
          <w:rFonts w:ascii="Arial" w:hAnsi="Arial" w:cs="Arial"/>
          <w:sz w:val="20"/>
          <w:szCs w:val="20"/>
        </w:rPr>
        <w:t xml:space="preserve">    </w:t>
      </w:r>
    </w:p>
    <w:p w14:paraId="1FCE5E39" w14:textId="54FDE318" w:rsidR="001341EB" w:rsidRDefault="001341EB" w:rsidP="001341EB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0E2A19">
        <w:rPr>
          <w:rFonts w:ascii="Arial" w:hAnsi="Arial" w:cs="Arial"/>
          <w:sz w:val="20"/>
          <w:szCs w:val="20"/>
        </w:rPr>
        <w:t>Conference Pass</w:t>
      </w:r>
      <w:r w:rsidR="00D6289B" w:rsidRPr="000E2A19">
        <w:rPr>
          <w:rFonts w:ascii="Arial" w:hAnsi="Arial" w:cs="Arial"/>
          <w:sz w:val="20"/>
          <w:szCs w:val="20"/>
        </w:rPr>
        <w:t>: $</w:t>
      </w:r>
      <w:r w:rsidR="0041D794" w:rsidRPr="000E2A19">
        <w:rPr>
          <w:rFonts w:ascii="Arial" w:hAnsi="Arial" w:cs="Arial"/>
          <w:sz w:val="20"/>
          <w:szCs w:val="20"/>
        </w:rPr>
        <w:t xml:space="preserve">   </w:t>
      </w:r>
    </w:p>
    <w:p w14:paraId="542C6C01" w14:textId="2EE857D6" w:rsidR="00961376" w:rsidRPr="000E2A19" w:rsidRDefault="00961376" w:rsidP="001341EB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Total: $</w:t>
      </w:r>
    </w:p>
    <w:p w14:paraId="224AD075" w14:textId="77777777" w:rsidR="001341EB" w:rsidRPr="000E2A19" w:rsidRDefault="001341EB" w:rsidP="001341EB">
      <w:pPr>
        <w:pStyle w:val="ListParagraph"/>
        <w:rPr>
          <w:rFonts w:ascii="Arial" w:hAnsi="Arial" w:cs="Arial"/>
          <w:sz w:val="20"/>
          <w:szCs w:val="20"/>
        </w:rPr>
      </w:pPr>
    </w:p>
    <w:p w14:paraId="48224719" w14:textId="0DD6825D" w:rsidR="00FB7B19" w:rsidRPr="000E2A19" w:rsidRDefault="00961376" w:rsidP="006D300B">
      <w:pPr>
        <w:pStyle w:val="ListParagraph"/>
        <w:ind w:left="0"/>
        <w:rPr>
          <w:rFonts w:ascii="Arial" w:hAnsi="Arial" w:cs="Arial"/>
          <w:color w:val="1C1C1C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1C1C1C"/>
          <w:sz w:val="20"/>
          <w:szCs w:val="20"/>
          <w:shd w:val="clear" w:color="auto" w:fill="FFFFFF"/>
        </w:rPr>
        <w:t>If given the chance to attend, I’ll be sure to share</w:t>
      </w:r>
      <w:r w:rsidR="00FB7B19" w:rsidRPr="000E2A19">
        <w:rPr>
          <w:rFonts w:ascii="Arial" w:hAnsi="Arial" w:cs="Arial"/>
          <w:color w:val="1C1C1C"/>
          <w:sz w:val="20"/>
          <w:szCs w:val="20"/>
          <w:shd w:val="clear" w:color="auto" w:fill="FFFFFF"/>
        </w:rPr>
        <w:t xml:space="preserve"> a </w:t>
      </w:r>
      <w:r>
        <w:rPr>
          <w:rFonts w:ascii="Arial" w:hAnsi="Arial" w:cs="Arial"/>
          <w:color w:val="1C1C1C"/>
          <w:sz w:val="20"/>
          <w:szCs w:val="20"/>
          <w:shd w:val="clear" w:color="auto" w:fill="FFFFFF"/>
        </w:rPr>
        <w:t>recap</w:t>
      </w:r>
      <w:r w:rsidR="00FB7B19" w:rsidRPr="000E2A19">
        <w:rPr>
          <w:rFonts w:ascii="Arial" w:hAnsi="Arial" w:cs="Arial"/>
          <w:color w:val="1C1C1C"/>
          <w:sz w:val="20"/>
          <w:szCs w:val="20"/>
          <w:shd w:val="clear" w:color="auto" w:fill="FFFFFF"/>
        </w:rPr>
        <w:t xml:space="preserve"> of </w:t>
      </w:r>
      <w:r>
        <w:rPr>
          <w:rFonts w:ascii="Arial" w:hAnsi="Arial" w:cs="Arial"/>
          <w:color w:val="1C1C1C"/>
          <w:sz w:val="20"/>
          <w:szCs w:val="20"/>
          <w:shd w:val="clear" w:color="auto" w:fill="FFFFFF"/>
        </w:rPr>
        <w:t>learnings</w:t>
      </w:r>
      <w:r w:rsidR="00FB7B19" w:rsidRPr="000E2A19">
        <w:rPr>
          <w:rFonts w:ascii="Arial" w:hAnsi="Arial" w:cs="Arial"/>
          <w:color w:val="1C1C1C"/>
          <w:sz w:val="20"/>
          <w:szCs w:val="20"/>
          <w:shd w:val="clear" w:color="auto" w:fill="FFFFFF"/>
        </w:rPr>
        <w:t xml:space="preserve"> and opportunities and circulate an action plan of recommendations for discussion. </w:t>
      </w:r>
      <w:r w:rsidR="00C90C57">
        <w:rPr>
          <w:rFonts w:ascii="Arial" w:hAnsi="Arial" w:cs="Arial"/>
          <w:color w:val="1C1C1C"/>
          <w:sz w:val="20"/>
          <w:szCs w:val="20"/>
          <w:shd w:val="clear" w:color="auto" w:fill="FFFFFF"/>
        </w:rPr>
        <w:t xml:space="preserve"> </w:t>
      </w:r>
    </w:p>
    <w:p w14:paraId="253F0284" w14:textId="77777777" w:rsidR="00696790" w:rsidRPr="000E2A19" w:rsidRDefault="00696790" w:rsidP="006D300B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6010C41F" w14:textId="6D8D5091" w:rsidR="00475EF1" w:rsidRDefault="00475EF1" w:rsidP="006D300B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0E2A19">
        <w:rPr>
          <w:rFonts w:ascii="Arial" w:hAnsi="Arial" w:cs="Arial"/>
          <w:sz w:val="20"/>
          <w:szCs w:val="20"/>
        </w:rPr>
        <w:t>Thank you for your consideration. I look forward to your reply.</w:t>
      </w:r>
    </w:p>
    <w:p w14:paraId="227AF8CE" w14:textId="77777777" w:rsidR="00C90C57" w:rsidRDefault="00C90C57" w:rsidP="006D300B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593A02D3" w14:textId="33B1CD08" w:rsidR="00C90C57" w:rsidRDefault="00A16325" w:rsidP="006D300B">
      <w:pPr>
        <w:pStyle w:val="ListParagraph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[Your Name]</w:t>
      </w:r>
    </w:p>
    <w:p w14:paraId="531E60A3" w14:textId="77777777" w:rsidR="00A16325" w:rsidRDefault="00A16325" w:rsidP="006D300B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sz w:val="20"/>
          <w:szCs w:val="20"/>
        </w:rPr>
      </w:pPr>
    </w:p>
    <w:p w14:paraId="50CD9670" w14:textId="77777777" w:rsidR="00A16325" w:rsidRPr="000E2A19" w:rsidRDefault="00A16325" w:rsidP="006D300B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6E5E5724" w14:textId="4190EA2A" w:rsidR="00CE38BB" w:rsidRPr="000E2A19" w:rsidRDefault="00CE38BB" w:rsidP="00AD2ED4">
      <w:pPr>
        <w:jc w:val="both"/>
        <w:rPr>
          <w:rFonts w:ascii="Arial" w:hAnsi="Arial" w:cs="Arial"/>
          <w:sz w:val="20"/>
          <w:szCs w:val="20"/>
        </w:rPr>
      </w:pPr>
    </w:p>
    <w:p w14:paraId="36A535FE" w14:textId="233FF20E" w:rsidR="00B214D5" w:rsidRPr="000E2A19" w:rsidRDefault="00B214D5" w:rsidP="00AD2ED4">
      <w:pPr>
        <w:jc w:val="both"/>
        <w:rPr>
          <w:rFonts w:ascii="Arial" w:hAnsi="Arial" w:cs="Arial"/>
          <w:sz w:val="20"/>
          <w:szCs w:val="20"/>
        </w:rPr>
      </w:pPr>
      <w:r w:rsidRPr="000E2A19">
        <w:rPr>
          <w:rFonts w:ascii="Arial" w:hAnsi="Arial" w:cs="Arial"/>
          <w:sz w:val="20"/>
          <w:szCs w:val="20"/>
          <w:highlight w:val="yellow"/>
        </w:rPr>
        <w:t xml:space="preserve">If </w:t>
      </w:r>
      <w:r w:rsidR="00A22C59" w:rsidRPr="000E2A19">
        <w:rPr>
          <w:rFonts w:ascii="Arial" w:hAnsi="Arial" w:cs="Arial"/>
          <w:sz w:val="20"/>
          <w:szCs w:val="20"/>
          <w:highlight w:val="yellow"/>
        </w:rPr>
        <w:t>relevant, a</w:t>
      </w:r>
      <w:r w:rsidRPr="000E2A19">
        <w:rPr>
          <w:rFonts w:ascii="Arial" w:hAnsi="Arial" w:cs="Arial"/>
          <w:sz w:val="20"/>
          <w:szCs w:val="20"/>
          <w:highlight w:val="yellow"/>
        </w:rPr>
        <w:t xml:space="preserve">dd </w:t>
      </w:r>
      <w:r w:rsidR="001141DD" w:rsidRPr="000E2A19">
        <w:rPr>
          <w:rFonts w:ascii="Arial" w:hAnsi="Arial" w:cs="Arial"/>
          <w:sz w:val="20"/>
          <w:szCs w:val="20"/>
          <w:highlight w:val="yellow"/>
        </w:rPr>
        <w:t xml:space="preserve">or edit </w:t>
      </w:r>
      <w:r w:rsidRPr="000E2A19">
        <w:rPr>
          <w:rFonts w:ascii="Arial" w:hAnsi="Arial" w:cs="Arial"/>
          <w:sz w:val="20"/>
          <w:szCs w:val="20"/>
          <w:highlight w:val="yellow"/>
        </w:rPr>
        <w:t>this paragraph if you recently attended Enterprise Connect in March 202</w:t>
      </w:r>
      <w:r w:rsidR="00A22C59" w:rsidRPr="000E2A19">
        <w:rPr>
          <w:rFonts w:ascii="Arial" w:hAnsi="Arial" w:cs="Arial"/>
          <w:sz w:val="20"/>
          <w:szCs w:val="20"/>
          <w:highlight w:val="yellow"/>
        </w:rPr>
        <w:t>4:</w:t>
      </w:r>
    </w:p>
    <w:p w14:paraId="47FCA78F" w14:textId="77777777" w:rsidR="00A22C59" w:rsidRPr="000E2A19" w:rsidRDefault="00A22C59" w:rsidP="00AD2ED4">
      <w:pPr>
        <w:jc w:val="both"/>
        <w:rPr>
          <w:rFonts w:ascii="Arial" w:hAnsi="Arial" w:cs="Arial"/>
          <w:sz w:val="20"/>
          <w:szCs w:val="20"/>
        </w:rPr>
      </w:pPr>
    </w:p>
    <w:p w14:paraId="329983A4" w14:textId="13FA292A" w:rsidR="00A22C59" w:rsidRDefault="00A65697" w:rsidP="00F7495C">
      <w:pPr>
        <w:rPr>
          <w:rFonts w:ascii="Arial" w:hAnsi="Arial" w:cs="Arial"/>
          <w:color w:val="1C1C1C"/>
          <w:sz w:val="20"/>
          <w:szCs w:val="20"/>
          <w:shd w:val="clear" w:color="auto" w:fill="FFFFFF"/>
        </w:rPr>
      </w:pPr>
      <w:r w:rsidRPr="000E2A19">
        <w:rPr>
          <w:rFonts w:ascii="Arial" w:hAnsi="Arial" w:cs="Arial"/>
          <w:color w:val="1C1C1C"/>
          <w:sz w:val="20"/>
          <w:szCs w:val="20"/>
          <w:shd w:val="clear" w:color="auto" w:fill="FFFFFF"/>
        </w:rPr>
        <w:lastRenderedPageBreak/>
        <w:t xml:space="preserve">As you know, </w:t>
      </w:r>
      <w:r w:rsidR="001141DD" w:rsidRPr="000E2A19">
        <w:rPr>
          <w:rFonts w:ascii="Arial" w:hAnsi="Arial" w:cs="Arial"/>
          <w:color w:val="1C1C1C"/>
          <w:sz w:val="20"/>
          <w:szCs w:val="20"/>
          <w:shd w:val="clear" w:color="auto" w:fill="FFFFFF"/>
        </w:rPr>
        <w:t xml:space="preserve">I attended Enterprise </w:t>
      </w:r>
      <w:proofErr w:type="spellStart"/>
      <w:r w:rsidR="001141DD" w:rsidRPr="000E2A19">
        <w:rPr>
          <w:rFonts w:ascii="Arial" w:hAnsi="Arial" w:cs="Arial"/>
          <w:color w:val="1C1C1C"/>
          <w:sz w:val="20"/>
          <w:szCs w:val="20"/>
          <w:shd w:val="clear" w:color="auto" w:fill="FFFFFF"/>
        </w:rPr>
        <w:t>Connect’s</w:t>
      </w:r>
      <w:proofErr w:type="spellEnd"/>
      <w:r w:rsidR="001141DD" w:rsidRPr="000E2A19">
        <w:rPr>
          <w:rFonts w:ascii="Arial" w:hAnsi="Arial" w:cs="Arial"/>
          <w:color w:val="1C1C1C"/>
          <w:sz w:val="20"/>
          <w:szCs w:val="20"/>
          <w:shd w:val="clear" w:color="auto" w:fill="FFFFFF"/>
        </w:rPr>
        <w:t xml:space="preserve"> flagship event this past March. Even in the three months since the event, so much has happened </w:t>
      </w:r>
      <w:r w:rsidR="73F9F269" w:rsidRPr="000E2A19">
        <w:rPr>
          <w:rFonts w:ascii="Arial" w:hAnsi="Arial" w:cs="Arial"/>
          <w:color w:val="1C1C1C"/>
          <w:sz w:val="20"/>
          <w:szCs w:val="20"/>
          <w:shd w:val="clear" w:color="auto" w:fill="FFFFFF"/>
        </w:rPr>
        <w:t>as it</w:t>
      </w:r>
      <w:r w:rsidR="001141DD" w:rsidRPr="000E2A19">
        <w:rPr>
          <w:rFonts w:ascii="Arial" w:hAnsi="Arial" w:cs="Arial"/>
          <w:color w:val="1C1C1C"/>
          <w:sz w:val="20"/>
          <w:szCs w:val="20"/>
          <w:shd w:val="clear" w:color="auto" w:fill="FFFFFF"/>
        </w:rPr>
        <w:t xml:space="preserve"> relates to </w:t>
      </w:r>
      <w:r w:rsidR="00F7495C" w:rsidRPr="000E2A19">
        <w:rPr>
          <w:rFonts w:ascii="Arial" w:hAnsi="Arial" w:cs="Arial"/>
          <w:color w:val="1C1C1C"/>
          <w:sz w:val="20"/>
          <w:szCs w:val="20"/>
          <w:shd w:val="clear" w:color="auto" w:fill="FFFFFF"/>
        </w:rPr>
        <w:t xml:space="preserve">advancements in </w:t>
      </w:r>
      <w:r w:rsidR="001141DD" w:rsidRPr="000E2A19">
        <w:rPr>
          <w:rFonts w:ascii="Arial" w:hAnsi="Arial" w:cs="Arial"/>
          <w:color w:val="1C1C1C"/>
          <w:sz w:val="20"/>
          <w:szCs w:val="20"/>
          <w:shd w:val="clear" w:color="auto" w:fill="FFFFFF"/>
        </w:rPr>
        <w:t xml:space="preserve">AI technologies and </w:t>
      </w:r>
      <w:r w:rsidR="00F7495C" w:rsidRPr="000E2A19">
        <w:rPr>
          <w:rFonts w:ascii="Arial" w:hAnsi="Arial" w:cs="Arial"/>
          <w:color w:val="1C1C1C"/>
          <w:sz w:val="20"/>
          <w:szCs w:val="20"/>
          <w:shd w:val="clear" w:color="auto" w:fill="FFFFFF"/>
        </w:rPr>
        <w:t>use cases</w:t>
      </w:r>
      <w:r w:rsidR="001141DD" w:rsidRPr="000E2A19">
        <w:rPr>
          <w:rFonts w:ascii="Arial" w:hAnsi="Arial" w:cs="Arial"/>
          <w:color w:val="1C1C1C"/>
          <w:sz w:val="20"/>
          <w:szCs w:val="20"/>
          <w:shd w:val="clear" w:color="auto" w:fill="FFFFFF"/>
        </w:rPr>
        <w:t xml:space="preserve">. </w:t>
      </w:r>
      <w:r w:rsidR="00F7495C" w:rsidRPr="000E2A19">
        <w:rPr>
          <w:rFonts w:ascii="Arial" w:hAnsi="Arial" w:cs="Arial"/>
          <w:color w:val="1C1C1C"/>
          <w:sz w:val="20"/>
          <w:szCs w:val="20"/>
          <w:shd w:val="clear" w:color="auto" w:fill="FFFFFF"/>
        </w:rPr>
        <w:t>A</w:t>
      </w:r>
      <w:r w:rsidR="001141DD" w:rsidRPr="000E2A19">
        <w:rPr>
          <w:rFonts w:ascii="Arial" w:hAnsi="Arial" w:cs="Arial"/>
          <w:color w:val="1C1C1C"/>
          <w:sz w:val="20"/>
          <w:szCs w:val="20"/>
          <w:shd w:val="clear" w:color="auto" w:fill="FFFFFF"/>
        </w:rPr>
        <w:t xml:space="preserve">ttending </w:t>
      </w:r>
      <w:r w:rsidR="00F7495C" w:rsidRPr="000E2A19">
        <w:rPr>
          <w:rFonts w:ascii="Arial" w:hAnsi="Arial" w:cs="Arial"/>
          <w:color w:val="1C1C1C"/>
          <w:sz w:val="20"/>
          <w:szCs w:val="20"/>
          <w:shd w:val="clear" w:color="auto" w:fill="FFFFFF"/>
        </w:rPr>
        <w:t xml:space="preserve">the AI-focused event in October </w:t>
      </w:r>
      <w:r w:rsidR="001141DD" w:rsidRPr="000E2A19">
        <w:rPr>
          <w:rFonts w:ascii="Arial" w:hAnsi="Arial" w:cs="Arial"/>
          <w:color w:val="1C1C1C"/>
          <w:sz w:val="20"/>
          <w:szCs w:val="20"/>
          <w:shd w:val="clear" w:color="auto" w:fill="FFFFFF"/>
        </w:rPr>
        <w:t xml:space="preserve">will allow me to get up to speed with all the advances in the </w:t>
      </w:r>
      <w:r w:rsidR="060899BD" w:rsidRPr="000E2A19">
        <w:rPr>
          <w:rFonts w:ascii="Arial" w:hAnsi="Arial" w:cs="Arial"/>
          <w:color w:val="1C1C1C"/>
          <w:sz w:val="20"/>
          <w:szCs w:val="20"/>
          <w:shd w:val="clear" w:color="auto" w:fill="FFFFFF"/>
        </w:rPr>
        <w:t>time</w:t>
      </w:r>
      <w:r w:rsidR="001141DD" w:rsidRPr="000E2A19">
        <w:rPr>
          <w:rFonts w:ascii="Arial" w:hAnsi="Arial" w:cs="Arial"/>
          <w:color w:val="1C1C1C"/>
          <w:sz w:val="20"/>
          <w:szCs w:val="20"/>
          <w:shd w:val="clear" w:color="auto" w:fill="FFFFFF"/>
        </w:rPr>
        <w:t xml:space="preserve"> since the March event</w:t>
      </w:r>
      <w:r w:rsidR="004F4141" w:rsidRPr="000E2A19">
        <w:rPr>
          <w:rFonts w:ascii="Arial" w:hAnsi="Arial" w:cs="Arial"/>
          <w:color w:val="1C1C1C"/>
          <w:sz w:val="20"/>
          <w:szCs w:val="20"/>
          <w:shd w:val="clear" w:color="auto" w:fill="FFFFFF"/>
        </w:rPr>
        <w:t xml:space="preserve">. </w:t>
      </w:r>
    </w:p>
    <w:p w14:paraId="20FBD6B9" w14:textId="77777777" w:rsidR="00D13E99" w:rsidRDefault="00D13E99" w:rsidP="00F7495C">
      <w:pPr>
        <w:rPr>
          <w:rFonts w:ascii="Arial" w:hAnsi="Arial" w:cs="Arial"/>
          <w:color w:val="1C1C1C"/>
          <w:sz w:val="20"/>
          <w:szCs w:val="20"/>
          <w:shd w:val="clear" w:color="auto" w:fill="FFFFFF"/>
        </w:rPr>
      </w:pPr>
    </w:p>
    <w:p w14:paraId="528ADA3F" w14:textId="196DFF97" w:rsidR="00E648A4" w:rsidRPr="000E2A19" w:rsidRDefault="00E648A4" w:rsidP="00E648A4">
      <w:pPr>
        <w:jc w:val="both"/>
        <w:rPr>
          <w:rFonts w:ascii="Arial" w:hAnsi="Arial" w:cs="Arial"/>
          <w:sz w:val="20"/>
          <w:szCs w:val="20"/>
        </w:rPr>
      </w:pPr>
      <w:r w:rsidRPr="000E2A19">
        <w:rPr>
          <w:rFonts w:ascii="Arial" w:hAnsi="Arial" w:cs="Arial"/>
          <w:sz w:val="20"/>
          <w:szCs w:val="20"/>
          <w:highlight w:val="yellow"/>
        </w:rPr>
        <w:t xml:space="preserve">If relevant, add </w:t>
      </w:r>
      <w:r>
        <w:rPr>
          <w:rFonts w:ascii="Arial" w:hAnsi="Arial" w:cs="Arial"/>
          <w:sz w:val="20"/>
          <w:szCs w:val="20"/>
          <w:highlight w:val="yellow"/>
        </w:rPr>
        <w:t>these data points as you deem necessary</w:t>
      </w:r>
      <w:r>
        <w:rPr>
          <w:rFonts w:ascii="Arial" w:hAnsi="Arial" w:cs="Arial"/>
          <w:sz w:val="20"/>
          <w:szCs w:val="20"/>
        </w:rPr>
        <w:t>:</w:t>
      </w:r>
    </w:p>
    <w:p w14:paraId="7615C78E" w14:textId="77777777" w:rsidR="00D13E99" w:rsidRDefault="00D13E99" w:rsidP="00F7495C">
      <w:pPr>
        <w:rPr>
          <w:rFonts w:ascii="Arial" w:hAnsi="Arial" w:cs="Arial"/>
          <w:color w:val="1C1C1C"/>
          <w:sz w:val="20"/>
          <w:szCs w:val="20"/>
          <w:shd w:val="clear" w:color="auto" w:fill="FFFFFF"/>
        </w:rPr>
      </w:pPr>
    </w:p>
    <w:p w14:paraId="2C8EBA69" w14:textId="77777777" w:rsidR="00D13E99" w:rsidRPr="000E2A19" w:rsidRDefault="00D13E99" w:rsidP="00D13E9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E2A19">
        <w:rPr>
          <w:rFonts w:ascii="Arial" w:hAnsi="Arial" w:cs="Arial"/>
          <w:sz w:val="20"/>
          <w:szCs w:val="20"/>
        </w:rPr>
        <w:t>I think you’ll agree w</w:t>
      </w:r>
      <w:r w:rsidRPr="000E2A19">
        <w:rPr>
          <w:rFonts w:ascii="Arial" w:hAnsi="Arial" w:cs="Arial"/>
          <w:color w:val="000000"/>
          <w:sz w:val="20"/>
          <w:szCs w:val="20"/>
          <w:shd w:val="clear" w:color="auto" w:fill="FFFFFF"/>
        </w:rPr>
        <w:t>e've never seen anything like the excitement and potential of AI for the enterprise:</w:t>
      </w:r>
    </w:p>
    <w:p w14:paraId="7A921E9D" w14:textId="77777777" w:rsidR="00D13E99" w:rsidRPr="000E2A19" w:rsidRDefault="00D13E99" w:rsidP="00D13E9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2AD7062" w14:textId="77777777" w:rsidR="00D13E99" w:rsidRPr="000E2A19" w:rsidRDefault="00D13E99" w:rsidP="00D13E9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E2A19">
        <w:rPr>
          <w:rFonts w:ascii="Arial" w:hAnsi="Arial" w:cs="Arial"/>
          <w:sz w:val="20"/>
          <w:szCs w:val="20"/>
        </w:rPr>
        <w:t xml:space="preserve">Over 80% of businesses have already adopted AI technology in their operations to some </w:t>
      </w:r>
      <w:proofErr w:type="gramStart"/>
      <w:r w:rsidRPr="000E2A19">
        <w:rPr>
          <w:rFonts w:ascii="Arial" w:hAnsi="Arial" w:cs="Arial"/>
          <w:sz w:val="20"/>
          <w:szCs w:val="20"/>
        </w:rPr>
        <w:t>degree</w:t>
      </w:r>
      <w:proofErr w:type="gramEnd"/>
    </w:p>
    <w:p w14:paraId="62BD4979" w14:textId="77777777" w:rsidR="00D13E99" w:rsidRPr="000E2A19" w:rsidRDefault="00D13E99" w:rsidP="00D13E9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E2A19">
        <w:rPr>
          <w:rFonts w:ascii="Arial" w:hAnsi="Arial" w:cs="Arial"/>
          <w:sz w:val="20"/>
          <w:szCs w:val="20"/>
        </w:rPr>
        <w:t xml:space="preserve">92% of businesses have seen measurable results from </w:t>
      </w:r>
      <w:proofErr w:type="gramStart"/>
      <w:r w:rsidRPr="000E2A19">
        <w:rPr>
          <w:rFonts w:ascii="Arial" w:hAnsi="Arial" w:cs="Arial"/>
          <w:sz w:val="20"/>
          <w:szCs w:val="20"/>
        </w:rPr>
        <w:t>AI</w:t>
      </w:r>
      <w:proofErr w:type="gramEnd"/>
    </w:p>
    <w:p w14:paraId="12B89A0D" w14:textId="77777777" w:rsidR="00D13E99" w:rsidRPr="000E2A19" w:rsidRDefault="00D13E99" w:rsidP="00D13E9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E2A19">
        <w:rPr>
          <w:rFonts w:ascii="Arial" w:hAnsi="Arial" w:cs="Arial"/>
          <w:sz w:val="20"/>
          <w:szCs w:val="20"/>
        </w:rPr>
        <w:t xml:space="preserve">56% of AI adopters are using AI to improve and perfect business </w:t>
      </w:r>
      <w:proofErr w:type="gramStart"/>
      <w:r w:rsidRPr="000E2A19">
        <w:rPr>
          <w:rFonts w:ascii="Arial" w:hAnsi="Arial" w:cs="Arial"/>
          <w:sz w:val="20"/>
          <w:szCs w:val="20"/>
        </w:rPr>
        <w:t>operations</w:t>
      </w:r>
      <w:proofErr w:type="gramEnd"/>
    </w:p>
    <w:p w14:paraId="4EFA9833" w14:textId="77777777" w:rsidR="00D13E99" w:rsidRPr="000E2A19" w:rsidRDefault="00D13E99" w:rsidP="00D13E9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E2A19">
        <w:rPr>
          <w:rFonts w:ascii="Arial" w:hAnsi="Arial" w:cs="Arial"/>
          <w:sz w:val="20"/>
          <w:szCs w:val="20"/>
        </w:rPr>
        <w:t xml:space="preserve">51% of AI adopters are using AI for customer relationship </w:t>
      </w:r>
      <w:proofErr w:type="gramStart"/>
      <w:r w:rsidRPr="000E2A19">
        <w:rPr>
          <w:rFonts w:ascii="Arial" w:hAnsi="Arial" w:cs="Arial"/>
          <w:sz w:val="20"/>
          <w:szCs w:val="20"/>
        </w:rPr>
        <w:t>management</w:t>
      </w:r>
      <w:proofErr w:type="gramEnd"/>
    </w:p>
    <w:p w14:paraId="7EADAE32" w14:textId="77777777" w:rsidR="00D13E99" w:rsidRPr="000E2A19" w:rsidRDefault="00D13E99" w:rsidP="00D13E9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E2A19">
        <w:rPr>
          <w:rFonts w:ascii="Arial" w:hAnsi="Arial" w:cs="Arial"/>
          <w:sz w:val="20"/>
          <w:szCs w:val="20"/>
        </w:rPr>
        <w:t xml:space="preserve">75% of executives fear they’ll go out of business in the next five years if they don’t implement </w:t>
      </w:r>
      <w:proofErr w:type="gramStart"/>
      <w:r w:rsidRPr="000E2A19">
        <w:rPr>
          <w:rFonts w:ascii="Arial" w:hAnsi="Arial" w:cs="Arial"/>
          <w:sz w:val="20"/>
          <w:szCs w:val="20"/>
        </w:rPr>
        <w:t>AI</w:t>
      </w:r>
      <w:proofErr w:type="gramEnd"/>
    </w:p>
    <w:p w14:paraId="6800B3EA" w14:textId="77777777" w:rsidR="00D13E99" w:rsidRPr="000E2A19" w:rsidRDefault="00D13E99" w:rsidP="00D13E9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E2A19">
        <w:rPr>
          <w:rFonts w:ascii="Arial" w:hAnsi="Arial" w:cs="Arial"/>
          <w:sz w:val="20"/>
          <w:szCs w:val="20"/>
        </w:rPr>
        <w:t xml:space="preserve">AI saves an employee 2.5 hours per day on average. </w:t>
      </w:r>
    </w:p>
    <w:p w14:paraId="63DCE6CA" w14:textId="77777777" w:rsidR="00D13E99" w:rsidRPr="000E2A19" w:rsidRDefault="00D13E99" w:rsidP="00F7495C">
      <w:pPr>
        <w:rPr>
          <w:rFonts w:ascii="Arial" w:hAnsi="Arial" w:cs="Arial"/>
          <w:sz w:val="20"/>
          <w:szCs w:val="20"/>
        </w:rPr>
      </w:pPr>
    </w:p>
    <w:sectPr w:rsidR="00D13E99" w:rsidRPr="000E2A19" w:rsidSect="00C347F5">
      <w:footerReference w:type="even" r:id="rId10"/>
      <w:footerReference w:type="defaul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AADD5" w14:textId="77777777" w:rsidR="00DD45FB" w:rsidRDefault="00DD45FB" w:rsidP="006D300B">
      <w:r>
        <w:separator/>
      </w:r>
    </w:p>
  </w:endnote>
  <w:endnote w:type="continuationSeparator" w:id="0">
    <w:p w14:paraId="4C226943" w14:textId="77777777" w:rsidR="00DD45FB" w:rsidRDefault="00DD45FB" w:rsidP="006D300B">
      <w:r>
        <w:continuationSeparator/>
      </w:r>
    </w:p>
  </w:endnote>
  <w:endnote w:type="continuationNotice" w:id="1">
    <w:p w14:paraId="60248018" w14:textId="77777777" w:rsidR="00DD45FB" w:rsidRDefault="00DD45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6EA55" w14:textId="54694E24" w:rsidR="006D300B" w:rsidRDefault="006D30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A2FC5" w14:textId="6037B6B6" w:rsidR="006D300B" w:rsidRDefault="006D30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BE0B1" w14:textId="43EFC3CF" w:rsidR="006D300B" w:rsidRDefault="006D3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DD484" w14:textId="77777777" w:rsidR="00DD45FB" w:rsidRDefault="00DD45FB" w:rsidP="006D300B">
      <w:r>
        <w:separator/>
      </w:r>
    </w:p>
  </w:footnote>
  <w:footnote w:type="continuationSeparator" w:id="0">
    <w:p w14:paraId="730B38F8" w14:textId="77777777" w:rsidR="00DD45FB" w:rsidRDefault="00DD45FB" w:rsidP="006D300B">
      <w:r>
        <w:continuationSeparator/>
      </w:r>
    </w:p>
  </w:footnote>
  <w:footnote w:type="continuationNotice" w:id="1">
    <w:p w14:paraId="4F53365C" w14:textId="77777777" w:rsidR="00DD45FB" w:rsidRDefault="00DD45FB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00F71lvI" int2:invalidationBookmarkName="" int2:hashCode="yzTipuc7IIhEGQ" int2:id="KHGKSPFD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B66D7"/>
    <w:multiLevelType w:val="hybridMultilevel"/>
    <w:tmpl w:val="3FB2D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4703D"/>
    <w:multiLevelType w:val="hybridMultilevel"/>
    <w:tmpl w:val="50E60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FF7E14"/>
    <w:multiLevelType w:val="hybridMultilevel"/>
    <w:tmpl w:val="51A6C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36849"/>
    <w:multiLevelType w:val="hybridMultilevel"/>
    <w:tmpl w:val="01AA3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D6EAE"/>
    <w:multiLevelType w:val="multilevel"/>
    <w:tmpl w:val="CF6C1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483922"/>
    <w:multiLevelType w:val="hybridMultilevel"/>
    <w:tmpl w:val="1AAEE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D2084"/>
    <w:multiLevelType w:val="multilevel"/>
    <w:tmpl w:val="3B2C6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7055019">
    <w:abstractNumId w:val="0"/>
  </w:num>
  <w:num w:numId="2" w16cid:durableId="506557601">
    <w:abstractNumId w:val="1"/>
  </w:num>
  <w:num w:numId="3" w16cid:durableId="1920485216">
    <w:abstractNumId w:val="6"/>
  </w:num>
  <w:num w:numId="4" w16cid:durableId="937786511">
    <w:abstractNumId w:val="4"/>
  </w:num>
  <w:num w:numId="5" w16cid:durableId="189220742">
    <w:abstractNumId w:val="3"/>
  </w:num>
  <w:num w:numId="6" w16cid:durableId="588078129">
    <w:abstractNumId w:val="2"/>
  </w:num>
  <w:num w:numId="7" w16cid:durableId="5061430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EF1"/>
    <w:rsid w:val="0003629D"/>
    <w:rsid w:val="0003692B"/>
    <w:rsid w:val="000E26AC"/>
    <w:rsid w:val="000E2A19"/>
    <w:rsid w:val="000F37FF"/>
    <w:rsid w:val="00112386"/>
    <w:rsid w:val="001141DD"/>
    <w:rsid w:val="001341EB"/>
    <w:rsid w:val="001D1CFB"/>
    <w:rsid w:val="00210C82"/>
    <w:rsid w:val="00223936"/>
    <w:rsid w:val="002F48CA"/>
    <w:rsid w:val="00320099"/>
    <w:rsid w:val="00326608"/>
    <w:rsid w:val="003325B1"/>
    <w:rsid w:val="00397ADA"/>
    <w:rsid w:val="003A0AA9"/>
    <w:rsid w:val="003D5AE0"/>
    <w:rsid w:val="003F0138"/>
    <w:rsid w:val="00416ACE"/>
    <w:rsid w:val="0041D794"/>
    <w:rsid w:val="00475EF1"/>
    <w:rsid w:val="004C23F6"/>
    <w:rsid w:val="004F4141"/>
    <w:rsid w:val="00501E7D"/>
    <w:rsid w:val="0053087E"/>
    <w:rsid w:val="005347E8"/>
    <w:rsid w:val="00540189"/>
    <w:rsid w:val="00667F17"/>
    <w:rsid w:val="00696790"/>
    <w:rsid w:val="006A607A"/>
    <w:rsid w:val="006D300B"/>
    <w:rsid w:val="007255B6"/>
    <w:rsid w:val="0076424E"/>
    <w:rsid w:val="00774220"/>
    <w:rsid w:val="007A1AA1"/>
    <w:rsid w:val="007B5405"/>
    <w:rsid w:val="007F6961"/>
    <w:rsid w:val="008749B7"/>
    <w:rsid w:val="00920B73"/>
    <w:rsid w:val="00960CAE"/>
    <w:rsid w:val="00961376"/>
    <w:rsid w:val="00961EF8"/>
    <w:rsid w:val="0096481B"/>
    <w:rsid w:val="00972014"/>
    <w:rsid w:val="0099468D"/>
    <w:rsid w:val="009B023C"/>
    <w:rsid w:val="009C314F"/>
    <w:rsid w:val="009C5F65"/>
    <w:rsid w:val="00A13662"/>
    <w:rsid w:val="00A16325"/>
    <w:rsid w:val="00A22C59"/>
    <w:rsid w:val="00A426F0"/>
    <w:rsid w:val="00A64269"/>
    <w:rsid w:val="00A65697"/>
    <w:rsid w:val="00A75311"/>
    <w:rsid w:val="00AD2ED4"/>
    <w:rsid w:val="00AE6C1C"/>
    <w:rsid w:val="00AE7AEC"/>
    <w:rsid w:val="00B214D5"/>
    <w:rsid w:val="00B57B9E"/>
    <w:rsid w:val="00B700D7"/>
    <w:rsid w:val="00BF0420"/>
    <w:rsid w:val="00BF426C"/>
    <w:rsid w:val="00C347F5"/>
    <w:rsid w:val="00C40499"/>
    <w:rsid w:val="00C537DA"/>
    <w:rsid w:val="00C66F2B"/>
    <w:rsid w:val="00C90C57"/>
    <w:rsid w:val="00CB0058"/>
    <w:rsid w:val="00CD32F0"/>
    <w:rsid w:val="00CE38BB"/>
    <w:rsid w:val="00D13E99"/>
    <w:rsid w:val="00D2585A"/>
    <w:rsid w:val="00D352F4"/>
    <w:rsid w:val="00D54EA7"/>
    <w:rsid w:val="00D55B44"/>
    <w:rsid w:val="00D6289B"/>
    <w:rsid w:val="00D70744"/>
    <w:rsid w:val="00DA0A14"/>
    <w:rsid w:val="00DA7EEF"/>
    <w:rsid w:val="00DD45FB"/>
    <w:rsid w:val="00E26485"/>
    <w:rsid w:val="00E27D28"/>
    <w:rsid w:val="00E44BA4"/>
    <w:rsid w:val="00E648A4"/>
    <w:rsid w:val="00E65D67"/>
    <w:rsid w:val="00E737B6"/>
    <w:rsid w:val="00F25958"/>
    <w:rsid w:val="00F308CF"/>
    <w:rsid w:val="00F7495C"/>
    <w:rsid w:val="00F84269"/>
    <w:rsid w:val="00FB7B19"/>
    <w:rsid w:val="00FC2362"/>
    <w:rsid w:val="00FE41D3"/>
    <w:rsid w:val="00FE66AB"/>
    <w:rsid w:val="00FE7EA2"/>
    <w:rsid w:val="00FF398D"/>
    <w:rsid w:val="060899BD"/>
    <w:rsid w:val="0D34D734"/>
    <w:rsid w:val="153140BB"/>
    <w:rsid w:val="1978FC5D"/>
    <w:rsid w:val="1ECCEB51"/>
    <w:rsid w:val="1FA1B81D"/>
    <w:rsid w:val="26EE376F"/>
    <w:rsid w:val="281E0DA5"/>
    <w:rsid w:val="28F92FE7"/>
    <w:rsid w:val="2CB41B37"/>
    <w:rsid w:val="36C6DBA7"/>
    <w:rsid w:val="3A793DFB"/>
    <w:rsid w:val="4ABBC59B"/>
    <w:rsid w:val="570748FD"/>
    <w:rsid w:val="574B9363"/>
    <w:rsid w:val="60BBBCDD"/>
    <w:rsid w:val="616439A5"/>
    <w:rsid w:val="64A49B99"/>
    <w:rsid w:val="659CBD71"/>
    <w:rsid w:val="68ECE46E"/>
    <w:rsid w:val="69740B93"/>
    <w:rsid w:val="6C884017"/>
    <w:rsid w:val="73F9F269"/>
    <w:rsid w:val="77AC4FFA"/>
    <w:rsid w:val="7D44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F90C3"/>
  <w15:chartTrackingRefBased/>
  <w15:docId w15:val="{77E5E441-C1F3-4085-9A07-37572531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24E"/>
  </w:style>
  <w:style w:type="paragraph" w:styleId="Heading1">
    <w:name w:val="heading 1"/>
    <w:basedOn w:val="Normal"/>
    <w:next w:val="Normal"/>
    <w:link w:val="Heading1Char"/>
    <w:uiPriority w:val="9"/>
    <w:qFormat/>
    <w:rsid w:val="00475E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E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E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E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E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E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E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E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E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E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E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E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E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E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E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E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E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E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E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E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E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E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E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E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E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E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EF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20B7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0B73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6D30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00B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737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3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9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.enterpriseconnect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20/10/relationships/intelligence" Target="intelligence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i.enterpriseconnect.com/ai/Conference-Track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223D4-59EF-4606-AE20-5BB510EC1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Ng, Winnie</dc:creator>
  <cp:keywords/>
  <dc:description/>
  <cp:lastModifiedBy>Kahan-Radhuber, Cheryl</cp:lastModifiedBy>
  <cp:revision>3</cp:revision>
  <cp:lastPrinted>2024-06-12T20:06:00Z</cp:lastPrinted>
  <dcterms:created xsi:type="dcterms:W3CDTF">2024-06-12T20:09:00Z</dcterms:created>
  <dcterms:modified xsi:type="dcterms:W3CDTF">2024-06-12T20:10:00Z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1b4a6d7-967f-4d55-9d13-d94940dabb24_Enabled">
    <vt:lpwstr>true</vt:lpwstr>
  </property>
  <property fmtid="{D5CDD505-2E9C-101B-9397-08002B2CF9AE}" pid="3" name="MSIP_Label_e1b4a6d7-967f-4d55-9d13-d94940dabb24_SetDate">
    <vt:lpwstr>2024-06-12T20:05:07Z</vt:lpwstr>
  </property>
  <property fmtid="{D5CDD505-2E9C-101B-9397-08002B2CF9AE}" pid="4" name="MSIP_Label_e1b4a6d7-967f-4d55-9d13-d94940dabb24_Method">
    <vt:lpwstr>Privileged</vt:lpwstr>
  </property>
  <property fmtid="{D5CDD505-2E9C-101B-9397-08002B2CF9AE}" pid="5" name="MSIP_Label_e1b4a6d7-967f-4d55-9d13-d94940dabb24_Name">
    <vt:lpwstr>e1b4a6d7-967f-4d55-9d13-d94940dabb24</vt:lpwstr>
  </property>
  <property fmtid="{D5CDD505-2E9C-101B-9397-08002B2CF9AE}" pid="6" name="MSIP_Label_e1b4a6d7-967f-4d55-9d13-d94940dabb24_SiteId">
    <vt:lpwstr>2567d566-604c-408a-8a60-55d0dc9d9d6b</vt:lpwstr>
  </property>
  <property fmtid="{D5CDD505-2E9C-101B-9397-08002B2CF9AE}" pid="7" name="MSIP_Label_e1b4a6d7-967f-4d55-9d13-d94940dabb24_ActionId">
    <vt:lpwstr>382b0c01-79ee-44f8-92ce-ce6abdf1a3a5</vt:lpwstr>
  </property>
  <property fmtid="{D5CDD505-2E9C-101B-9397-08002B2CF9AE}" pid="8" name="MSIP_Label_e1b4a6d7-967f-4d55-9d13-d94940dabb24_ContentBits">
    <vt:lpwstr>0</vt:lpwstr>
  </property>
</Properties>
</file>